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E2D8" w14:textId="4C16CEA2" w:rsidR="00853BD0" w:rsidRDefault="00853BD0" w:rsidP="00853BD0">
      <w:pPr>
        <w:bidi/>
        <w:spacing w:after="0" w:line="360" w:lineRule="auto"/>
        <w:rPr>
          <w:rFonts w:ascii="David" w:hAnsi="David" w:cs="David"/>
          <w:b/>
          <w:bCs/>
          <w:sz w:val="24"/>
          <w:szCs w:val="24"/>
          <w:rtl/>
        </w:rPr>
      </w:pPr>
      <w:r>
        <w:rPr>
          <w:rFonts w:ascii="David" w:hAnsi="David" w:cs="David" w:hint="cs"/>
          <w:b/>
          <w:bCs/>
          <w:sz w:val="24"/>
          <w:szCs w:val="24"/>
          <w:rtl/>
        </w:rPr>
        <w:t xml:space="preserve">אפרת גל-נור </w:t>
      </w:r>
    </w:p>
    <w:p w14:paraId="5F4683D3" w14:textId="5CF29F62" w:rsidR="00B10B14" w:rsidRPr="005616A4" w:rsidRDefault="00A20342" w:rsidP="00853BD0">
      <w:pPr>
        <w:bidi/>
        <w:spacing w:after="0" w:line="360" w:lineRule="auto"/>
        <w:rPr>
          <w:rFonts w:ascii="David" w:hAnsi="David" w:cs="David"/>
          <w:b/>
          <w:bCs/>
          <w:sz w:val="24"/>
          <w:szCs w:val="24"/>
          <w:rtl/>
        </w:rPr>
      </w:pPr>
      <w:r w:rsidRPr="005616A4">
        <w:rPr>
          <w:rFonts w:ascii="David" w:hAnsi="David" w:cs="David"/>
          <w:b/>
          <w:bCs/>
          <w:sz w:val="24"/>
          <w:szCs w:val="24"/>
          <w:rtl/>
        </w:rPr>
        <w:t>הדרך לעין חרוד</w:t>
      </w:r>
      <w:r w:rsidR="00C9220B" w:rsidRPr="005616A4">
        <w:rPr>
          <w:rFonts w:ascii="David" w:hAnsi="David" w:cs="David"/>
          <w:b/>
          <w:bCs/>
          <w:sz w:val="24"/>
          <w:szCs w:val="24"/>
          <w:rtl/>
        </w:rPr>
        <w:t xml:space="preserve"> #5</w:t>
      </w:r>
      <w:r w:rsidR="00853BD0">
        <w:rPr>
          <w:rFonts w:ascii="David" w:hAnsi="David" w:cs="David" w:hint="cs"/>
          <w:b/>
          <w:bCs/>
          <w:sz w:val="24"/>
          <w:szCs w:val="24"/>
          <w:rtl/>
        </w:rPr>
        <w:t xml:space="preserve"> | </w:t>
      </w:r>
      <w:r w:rsidR="00C9220B" w:rsidRPr="005616A4">
        <w:rPr>
          <w:rFonts w:ascii="David" w:hAnsi="David" w:cs="David"/>
          <w:b/>
          <w:bCs/>
          <w:sz w:val="24"/>
          <w:szCs w:val="24"/>
          <w:rtl/>
        </w:rPr>
        <w:t>הזמן השבור</w:t>
      </w:r>
      <w:r w:rsidR="00853BD0" w:rsidRPr="005829DA">
        <w:rPr>
          <w:rFonts w:ascii="David" w:hAnsi="David" w:cs="David" w:hint="cs"/>
          <w:sz w:val="24"/>
          <w:szCs w:val="24"/>
          <w:rtl/>
        </w:rPr>
        <w:t>*</w:t>
      </w:r>
    </w:p>
    <w:p w14:paraId="2DE349AE" w14:textId="77777777" w:rsidR="00955B59" w:rsidRDefault="00955B59" w:rsidP="005616A4">
      <w:pPr>
        <w:bidi/>
        <w:spacing w:after="0" w:line="360" w:lineRule="auto"/>
        <w:ind w:left="720"/>
        <w:rPr>
          <w:rFonts w:ascii="David" w:eastAsia="Times New Roman" w:hAnsi="David" w:cs="David"/>
          <w:rtl/>
        </w:rPr>
      </w:pPr>
    </w:p>
    <w:p w14:paraId="1A99162F" w14:textId="77777777" w:rsidR="00DF59EE" w:rsidRDefault="00DF59EE" w:rsidP="00DF59EE">
      <w:pPr>
        <w:bidi/>
        <w:spacing w:after="0" w:line="360" w:lineRule="auto"/>
        <w:ind w:left="720"/>
        <w:rPr>
          <w:rFonts w:ascii="David" w:eastAsia="Times New Roman" w:hAnsi="David" w:cs="David"/>
          <w:rtl/>
        </w:rPr>
      </w:pPr>
    </w:p>
    <w:p w14:paraId="5A862DA5" w14:textId="053EFCD5" w:rsidR="00237934" w:rsidRDefault="00A20342" w:rsidP="00237934">
      <w:pPr>
        <w:bidi/>
        <w:spacing w:line="360" w:lineRule="auto"/>
        <w:ind w:left="720"/>
        <w:rPr>
          <w:rFonts w:ascii="David" w:eastAsia="Times New Roman" w:hAnsi="David" w:cs="David"/>
          <w:rtl/>
        </w:rPr>
      </w:pPr>
      <w:bookmarkStart w:id="0" w:name="_GoBack"/>
      <w:bookmarkEnd w:id="0"/>
      <w:r w:rsidRPr="005616A4">
        <w:rPr>
          <w:rFonts w:ascii="David" w:eastAsia="Times New Roman" w:hAnsi="David" w:cs="David"/>
          <w:rtl/>
        </w:rPr>
        <w:t>אני חייב להכיר כל הר וכל רכס וכל עץ וכל שביל וכל איש וכל אישה בדרך לעין חרוד. מפני שמי שאינו מכיר את הדרך, שאינה קצרה אך גם לא ארוכה, לא יגיע</w:t>
      </w:r>
      <w:r w:rsidR="008A7502" w:rsidRPr="005616A4">
        <w:rPr>
          <w:rFonts w:ascii="David" w:eastAsia="Times New Roman" w:hAnsi="David" w:cs="David" w:hint="cs"/>
          <w:rtl/>
        </w:rPr>
        <w:t>.</w:t>
      </w:r>
      <w:r w:rsidRPr="005616A4">
        <w:rPr>
          <w:rFonts w:ascii="David" w:eastAsia="Times New Roman" w:hAnsi="David" w:cs="David"/>
          <w:rtl/>
        </w:rPr>
        <w:t xml:space="preserve"> </w:t>
      </w:r>
    </w:p>
    <w:p w14:paraId="33A39E57" w14:textId="4811D915" w:rsidR="008A7502" w:rsidRPr="00DF59EE" w:rsidRDefault="00DF59EE" w:rsidP="00DF59EE">
      <w:pPr>
        <w:bidi/>
        <w:spacing w:after="0" w:line="360" w:lineRule="auto"/>
        <w:ind w:firstLine="720"/>
        <w:rPr>
          <w:rFonts w:ascii="David" w:eastAsia="Times New Roman" w:hAnsi="David" w:cs="David"/>
          <w:sz w:val="20"/>
          <w:szCs w:val="20"/>
          <w:rtl/>
        </w:rPr>
      </w:pPr>
      <w:r>
        <w:rPr>
          <w:rFonts w:ascii="David" w:eastAsia="Times New Roman" w:hAnsi="David" w:cs="David" w:hint="cs"/>
          <w:sz w:val="20"/>
          <w:szCs w:val="20"/>
          <w:rtl/>
        </w:rPr>
        <w:t>(</w:t>
      </w:r>
      <w:r w:rsidR="00A20342" w:rsidRPr="00DF59EE">
        <w:rPr>
          <w:rFonts w:ascii="David" w:eastAsia="Times New Roman" w:hAnsi="David" w:cs="David"/>
          <w:sz w:val="20"/>
          <w:szCs w:val="20"/>
          <w:rtl/>
        </w:rPr>
        <w:t xml:space="preserve">עמוס קינן, </w:t>
      </w:r>
      <w:r w:rsidR="00A20342" w:rsidRPr="00DF59EE">
        <w:rPr>
          <w:rFonts w:ascii="David" w:eastAsia="Times New Roman" w:hAnsi="David" w:cs="David"/>
          <w:b/>
          <w:bCs/>
          <w:sz w:val="20"/>
          <w:szCs w:val="20"/>
          <w:rtl/>
        </w:rPr>
        <w:t>הדרך לעין חרוד</w:t>
      </w:r>
      <w:r w:rsidR="008A7502" w:rsidRPr="00DF59EE">
        <w:rPr>
          <w:rFonts w:ascii="David" w:eastAsia="Times New Roman" w:hAnsi="David" w:cs="David" w:hint="cs"/>
          <w:sz w:val="20"/>
          <w:szCs w:val="20"/>
          <w:rtl/>
        </w:rPr>
        <w:t>,</w:t>
      </w:r>
      <w:r w:rsidR="00A20342" w:rsidRPr="00DF59EE">
        <w:rPr>
          <w:rFonts w:ascii="David" w:eastAsia="Times New Roman" w:hAnsi="David" w:cs="David"/>
          <w:sz w:val="20"/>
          <w:szCs w:val="20"/>
          <w:rtl/>
        </w:rPr>
        <w:t xml:space="preserve"> </w:t>
      </w:r>
      <w:r w:rsidR="008A7502" w:rsidRPr="00DF59EE">
        <w:rPr>
          <w:rFonts w:ascii="David" w:eastAsia="Times New Roman" w:hAnsi="David" w:cs="David" w:hint="cs"/>
          <w:sz w:val="20"/>
          <w:szCs w:val="20"/>
          <w:rtl/>
        </w:rPr>
        <w:t xml:space="preserve">עם עובד, 1984, </w:t>
      </w:r>
      <w:r w:rsidR="00237934" w:rsidRPr="00DF59EE">
        <w:rPr>
          <w:rFonts w:ascii="David" w:eastAsia="Times New Roman" w:hAnsi="David" w:cs="David"/>
          <w:sz w:val="20"/>
          <w:szCs w:val="20"/>
          <w:rtl/>
        </w:rPr>
        <w:t>עמ' 81</w:t>
      </w:r>
      <w:r>
        <w:rPr>
          <w:rFonts w:ascii="David" w:eastAsia="Times New Roman" w:hAnsi="David" w:cs="David" w:hint="cs"/>
          <w:sz w:val="20"/>
          <w:szCs w:val="20"/>
          <w:rtl/>
        </w:rPr>
        <w:t>)</w:t>
      </w:r>
    </w:p>
    <w:p w14:paraId="7273C280" w14:textId="77777777" w:rsidR="0053484C" w:rsidRDefault="0053484C" w:rsidP="0053484C">
      <w:pPr>
        <w:bidi/>
        <w:spacing w:after="0" w:line="360" w:lineRule="auto"/>
        <w:ind w:left="720"/>
        <w:rPr>
          <w:rFonts w:ascii="David" w:eastAsia="Times New Roman" w:hAnsi="David" w:cs="David"/>
          <w:sz w:val="28"/>
          <w:szCs w:val="28"/>
          <w:rtl/>
        </w:rPr>
      </w:pPr>
    </w:p>
    <w:p w14:paraId="7DF4CADC" w14:textId="77777777" w:rsidR="00DF59EE" w:rsidRPr="00DF59EE" w:rsidRDefault="00DF59EE" w:rsidP="00DF59EE">
      <w:pPr>
        <w:bidi/>
        <w:spacing w:after="0" w:line="360" w:lineRule="auto"/>
        <w:ind w:left="720"/>
        <w:rPr>
          <w:rFonts w:ascii="David" w:eastAsia="Times New Roman" w:hAnsi="David" w:cs="David"/>
          <w:sz w:val="28"/>
          <w:szCs w:val="28"/>
          <w:rtl/>
        </w:rPr>
      </w:pPr>
    </w:p>
    <w:p w14:paraId="26FE4BFE" w14:textId="0228A0C1" w:rsidR="00B10B14" w:rsidRPr="005616A4" w:rsidRDefault="00A20342" w:rsidP="00955B59">
      <w:pPr>
        <w:bidi/>
        <w:spacing w:line="360" w:lineRule="auto"/>
        <w:rPr>
          <w:rFonts w:ascii="David" w:hAnsi="David" w:cs="David"/>
          <w:sz w:val="24"/>
          <w:szCs w:val="24"/>
          <w:rtl/>
        </w:rPr>
      </w:pPr>
      <w:r w:rsidRPr="00955B59">
        <w:rPr>
          <w:rFonts w:ascii="David" w:hAnsi="David" w:cs="David"/>
          <w:sz w:val="24"/>
          <w:szCs w:val="24"/>
          <w:rtl/>
        </w:rPr>
        <w:t xml:space="preserve">בספטמבר 2017 התחלתי ללכת </w:t>
      </w:r>
      <w:r w:rsidR="00C56F41" w:rsidRPr="00955B59">
        <w:rPr>
          <w:rFonts w:ascii="David" w:hAnsi="David" w:cs="David"/>
          <w:sz w:val="24"/>
          <w:szCs w:val="24"/>
          <w:rtl/>
        </w:rPr>
        <w:t xml:space="preserve">ברגל </w:t>
      </w:r>
      <w:r w:rsidR="00B10B14" w:rsidRPr="005616A4">
        <w:rPr>
          <w:rFonts w:ascii="David" w:eastAsia="Times New Roman" w:hAnsi="David" w:cs="David"/>
          <w:sz w:val="24"/>
          <w:szCs w:val="24"/>
          <w:rtl/>
        </w:rPr>
        <w:t>מ</w:t>
      </w:r>
      <w:r w:rsidRPr="005616A4">
        <w:rPr>
          <w:rFonts w:ascii="David" w:eastAsia="Times New Roman" w:hAnsi="David" w:cs="David"/>
          <w:sz w:val="24"/>
          <w:szCs w:val="24"/>
          <w:rtl/>
        </w:rPr>
        <w:t>ת</w:t>
      </w:r>
      <w:r w:rsidR="00B10B14" w:rsidRPr="005616A4">
        <w:rPr>
          <w:rFonts w:ascii="David" w:eastAsia="Times New Roman" w:hAnsi="David" w:cs="David"/>
          <w:sz w:val="24"/>
          <w:szCs w:val="24"/>
          <w:rtl/>
        </w:rPr>
        <w:t>ל אביב ל</w:t>
      </w:r>
      <w:r w:rsidRPr="005616A4">
        <w:rPr>
          <w:rFonts w:ascii="David" w:eastAsia="Times New Roman" w:hAnsi="David" w:cs="David"/>
          <w:sz w:val="24"/>
          <w:szCs w:val="24"/>
          <w:rtl/>
        </w:rPr>
        <w:t>עמק יזרעאל</w:t>
      </w:r>
      <w:r w:rsidR="008A7502" w:rsidRPr="00955B59">
        <w:rPr>
          <w:rFonts w:ascii="David" w:hAnsi="David" w:cs="David" w:hint="cs"/>
          <w:sz w:val="24"/>
          <w:szCs w:val="24"/>
          <w:rtl/>
        </w:rPr>
        <w:t>,</w:t>
      </w:r>
      <w:r w:rsidR="00C56F41" w:rsidRPr="00955B59">
        <w:rPr>
          <w:rFonts w:ascii="David" w:hAnsi="David" w:cs="David"/>
          <w:sz w:val="24"/>
          <w:szCs w:val="24"/>
          <w:rtl/>
        </w:rPr>
        <w:t xml:space="preserve"> בהשראת ספרו של עמוס קינן</w:t>
      </w:r>
      <w:r w:rsidR="00C56F41" w:rsidRPr="00955B59">
        <w:rPr>
          <w:rFonts w:ascii="David" w:hAnsi="David" w:cs="David"/>
          <w:sz w:val="24"/>
          <w:szCs w:val="24"/>
          <w:rtl/>
          <w:lang w:bidi="ar-SA"/>
        </w:rPr>
        <w:t> </w:t>
      </w:r>
      <w:r w:rsidR="00C56F41" w:rsidRPr="005616A4">
        <w:rPr>
          <w:rFonts w:ascii="David" w:hAnsi="David" w:cs="David"/>
          <w:b/>
          <w:bCs/>
          <w:sz w:val="24"/>
          <w:szCs w:val="24"/>
          <w:rtl/>
        </w:rPr>
        <w:t>הדרך לעין חרוד</w:t>
      </w:r>
      <w:r w:rsidR="008A7502" w:rsidRPr="005616A4">
        <w:rPr>
          <w:rFonts w:ascii="David" w:hAnsi="David" w:cs="David" w:hint="cs"/>
          <w:sz w:val="24"/>
          <w:szCs w:val="24"/>
          <w:rtl/>
        </w:rPr>
        <w:t>.</w:t>
      </w:r>
      <w:r w:rsidRPr="005616A4">
        <w:rPr>
          <w:rFonts w:ascii="David" w:eastAsia="Times New Roman" w:hAnsi="David" w:cs="David"/>
          <w:sz w:val="24"/>
          <w:szCs w:val="24"/>
          <w:rtl/>
        </w:rPr>
        <w:t xml:space="preserve"> </w:t>
      </w:r>
      <w:r w:rsidR="00C56F41" w:rsidRPr="00955B59">
        <w:rPr>
          <w:rFonts w:ascii="David" w:hAnsi="David" w:cs="David"/>
          <w:sz w:val="24"/>
          <w:szCs w:val="24"/>
          <w:rtl/>
        </w:rPr>
        <w:t>הספר</w:t>
      </w:r>
      <w:r w:rsidR="00B10B14" w:rsidRPr="00955B59">
        <w:rPr>
          <w:rFonts w:ascii="David" w:hAnsi="David" w:cs="David"/>
          <w:sz w:val="24"/>
          <w:szCs w:val="24"/>
          <w:rtl/>
        </w:rPr>
        <w:t xml:space="preserve"> מתאר הוויה אפוקליפטית שבה </w:t>
      </w:r>
      <w:r w:rsidR="00B10B14" w:rsidRPr="00DE5BBE">
        <w:rPr>
          <w:rFonts w:ascii="David" w:hAnsi="David" w:cs="David"/>
          <w:sz w:val="24"/>
          <w:szCs w:val="24"/>
          <w:rtl/>
        </w:rPr>
        <w:t>מדינ</w:t>
      </w:r>
      <w:r w:rsidR="00B10B14" w:rsidRPr="005616A4">
        <w:rPr>
          <w:rFonts w:ascii="David" w:hAnsi="David" w:cs="David"/>
          <w:sz w:val="24"/>
          <w:szCs w:val="24"/>
          <w:rtl/>
        </w:rPr>
        <w:t>ת ישראל נשלטת על ידי הצבא, אזרחיה הערבים "נעלמו", י</w:t>
      </w:r>
      <w:r w:rsidR="008A7502" w:rsidRPr="005616A4">
        <w:rPr>
          <w:rFonts w:ascii="David" w:hAnsi="David" w:cs="David" w:hint="cs"/>
          <w:sz w:val="24"/>
          <w:szCs w:val="24"/>
          <w:rtl/>
        </w:rPr>
        <w:t>י</w:t>
      </w:r>
      <w:r w:rsidR="00B10B14" w:rsidRPr="005616A4">
        <w:rPr>
          <w:rFonts w:ascii="David" w:hAnsi="David" w:cs="David"/>
          <w:sz w:val="24"/>
          <w:szCs w:val="24"/>
          <w:rtl/>
        </w:rPr>
        <w:t xml:space="preserve">שובים רבים הושמדו, והאזרחים שנותרו אינם מורשים להסתובב חופשי. במצב זה מחליט הגיבור לנסות להגיע לעין חרוד החופשית.  </w:t>
      </w:r>
    </w:p>
    <w:p w14:paraId="04B627B1" w14:textId="77777777" w:rsidR="008A7502" w:rsidRPr="005616A4" w:rsidRDefault="007B12F2" w:rsidP="00955B59">
      <w:pPr>
        <w:bidi/>
        <w:spacing w:line="360" w:lineRule="auto"/>
        <w:rPr>
          <w:rFonts w:ascii="David" w:hAnsi="David" w:cs="David"/>
          <w:sz w:val="24"/>
          <w:szCs w:val="24"/>
          <w:rtl/>
        </w:rPr>
      </w:pPr>
      <w:r w:rsidRPr="005616A4">
        <w:rPr>
          <w:rFonts w:ascii="David" w:hAnsi="David" w:cs="David"/>
          <w:sz w:val="24"/>
          <w:szCs w:val="24"/>
          <w:rtl/>
        </w:rPr>
        <w:t>רפי</w:t>
      </w:r>
      <w:r w:rsidR="008A7502" w:rsidRPr="005616A4">
        <w:rPr>
          <w:rFonts w:ascii="David" w:hAnsi="David" w:cs="David" w:hint="cs"/>
          <w:sz w:val="24"/>
          <w:szCs w:val="24"/>
          <w:rtl/>
        </w:rPr>
        <w:t>,</w:t>
      </w:r>
      <w:r w:rsidRPr="005616A4">
        <w:rPr>
          <w:rFonts w:ascii="David" w:hAnsi="David" w:cs="David"/>
          <w:sz w:val="24"/>
          <w:szCs w:val="24"/>
          <w:rtl/>
        </w:rPr>
        <w:t xml:space="preserve"> גיבור הספר</w:t>
      </w:r>
      <w:r w:rsidR="008A7502" w:rsidRPr="005616A4">
        <w:rPr>
          <w:rFonts w:ascii="David" w:hAnsi="David" w:cs="David" w:hint="cs"/>
          <w:sz w:val="24"/>
          <w:szCs w:val="24"/>
          <w:rtl/>
        </w:rPr>
        <w:t>,</w:t>
      </w:r>
      <w:r w:rsidRPr="005616A4">
        <w:rPr>
          <w:rFonts w:ascii="David" w:hAnsi="David" w:cs="David"/>
          <w:sz w:val="24"/>
          <w:szCs w:val="24"/>
          <w:rtl/>
        </w:rPr>
        <w:t xml:space="preserve"> </w:t>
      </w:r>
      <w:r w:rsidR="007F64E9" w:rsidRPr="005616A4">
        <w:rPr>
          <w:rFonts w:ascii="David" w:hAnsi="David" w:cs="David"/>
          <w:sz w:val="24"/>
          <w:szCs w:val="24"/>
          <w:rtl/>
        </w:rPr>
        <w:t xml:space="preserve">פוגש </w:t>
      </w:r>
      <w:r w:rsidRPr="005616A4">
        <w:rPr>
          <w:rFonts w:ascii="David" w:hAnsi="David" w:cs="David"/>
          <w:sz w:val="24"/>
          <w:szCs w:val="24"/>
          <w:rtl/>
        </w:rPr>
        <w:t>דמויות שונות</w:t>
      </w:r>
      <w:r w:rsidR="008A7502" w:rsidRPr="005616A4">
        <w:rPr>
          <w:rFonts w:ascii="David" w:hAnsi="David" w:cs="David" w:hint="cs"/>
          <w:sz w:val="24"/>
          <w:szCs w:val="24"/>
          <w:rtl/>
        </w:rPr>
        <w:t>,</w:t>
      </w:r>
      <w:r w:rsidRPr="005616A4">
        <w:rPr>
          <w:rFonts w:ascii="David" w:hAnsi="David" w:cs="David"/>
          <w:sz w:val="24"/>
          <w:szCs w:val="24"/>
          <w:rtl/>
        </w:rPr>
        <w:t xml:space="preserve"> </w:t>
      </w:r>
      <w:r w:rsidR="007F64E9" w:rsidRPr="005616A4">
        <w:rPr>
          <w:rFonts w:ascii="David" w:hAnsi="David" w:cs="David"/>
          <w:sz w:val="24"/>
          <w:szCs w:val="24"/>
          <w:rtl/>
        </w:rPr>
        <w:t>ודרכן עולות</w:t>
      </w:r>
      <w:r w:rsidRPr="005616A4">
        <w:rPr>
          <w:rFonts w:ascii="David" w:hAnsi="David" w:cs="David"/>
          <w:sz w:val="24"/>
          <w:szCs w:val="24"/>
          <w:rtl/>
        </w:rPr>
        <w:t xml:space="preserve"> השאלות: מי מוביל את הדרך? </w:t>
      </w:r>
      <w:r w:rsidR="007F64E9" w:rsidRPr="005616A4">
        <w:rPr>
          <w:rFonts w:ascii="David" w:hAnsi="David" w:cs="David"/>
          <w:sz w:val="24"/>
          <w:szCs w:val="24"/>
          <w:rtl/>
        </w:rPr>
        <w:t xml:space="preserve">איזו אידיאולוגיה מנחה אותו? </w:t>
      </w:r>
      <w:r w:rsidRPr="005616A4">
        <w:rPr>
          <w:rFonts w:ascii="David" w:hAnsi="David" w:cs="David"/>
          <w:sz w:val="24"/>
          <w:szCs w:val="24"/>
          <w:rtl/>
        </w:rPr>
        <w:t>כיצד הוא מביט ומתנהג בשטח?</w:t>
      </w:r>
      <w:r w:rsidRPr="005616A4">
        <w:rPr>
          <w:rFonts w:ascii="David" w:hAnsi="David" w:cs="David"/>
          <w:sz w:val="24"/>
          <w:szCs w:val="24"/>
        </w:rPr>
        <w:t xml:space="preserve"> </w:t>
      </w:r>
    </w:p>
    <w:p w14:paraId="5B1D71AA" w14:textId="30D46BDC" w:rsidR="00B10B14" w:rsidRPr="005616A4" w:rsidRDefault="007B12F2" w:rsidP="00955B59">
      <w:pPr>
        <w:bidi/>
        <w:spacing w:line="360" w:lineRule="auto"/>
        <w:rPr>
          <w:rFonts w:ascii="David" w:hAnsi="David" w:cs="David"/>
          <w:sz w:val="24"/>
          <w:szCs w:val="24"/>
          <w:rtl/>
        </w:rPr>
      </w:pPr>
      <w:r w:rsidRPr="005616A4">
        <w:rPr>
          <w:rFonts w:ascii="David" w:hAnsi="David" w:cs="David"/>
          <w:sz w:val="24"/>
          <w:szCs w:val="24"/>
          <w:rtl/>
        </w:rPr>
        <w:t>המסע לעין חרוד</w:t>
      </w:r>
      <w:r w:rsidR="00B10B14" w:rsidRPr="005616A4">
        <w:rPr>
          <w:rFonts w:ascii="David" w:hAnsi="David" w:cs="David"/>
          <w:sz w:val="24"/>
          <w:szCs w:val="24"/>
          <w:rtl/>
        </w:rPr>
        <w:t xml:space="preserve"> </w:t>
      </w:r>
      <w:r w:rsidR="008A7502" w:rsidRPr="005616A4">
        <w:rPr>
          <w:rFonts w:ascii="David" w:hAnsi="David" w:cs="David" w:hint="cs"/>
          <w:sz w:val="24"/>
          <w:szCs w:val="24"/>
          <w:rtl/>
        </w:rPr>
        <w:t>הולך ונעשה</w:t>
      </w:r>
      <w:r w:rsidR="008A7502" w:rsidRPr="005616A4">
        <w:rPr>
          <w:rFonts w:ascii="David" w:hAnsi="David" w:cs="David"/>
          <w:sz w:val="24"/>
          <w:szCs w:val="24"/>
          <w:rtl/>
        </w:rPr>
        <w:t xml:space="preserve"> </w:t>
      </w:r>
      <w:r w:rsidR="008A7502" w:rsidRPr="005616A4">
        <w:rPr>
          <w:rFonts w:ascii="David" w:hAnsi="David" w:cs="David" w:hint="cs"/>
          <w:sz w:val="24"/>
          <w:szCs w:val="24"/>
          <w:rtl/>
        </w:rPr>
        <w:t xml:space="preserve">הזוי וקיצוני </w:t>
      </w:r>
      <w:r w:rsidR="007F64E9" w:rsidRPr="005616A4">
        <w:rPr>
          <w:rFonts w:ascii="David" w:hAnsi="David" w:cs="David"/>
          <w:sz w:val="24"/>
          <w:szCs w:val="24"/>
          <w:rtl/>
        </w:rPr>
        <w:t>יותר ויותר</w:t>
      </w:r>
      <w:r w:rsidR="008A7502" w:rsidRPr="005616A4">
        <w:rPr>
          <w:rFonts w:ascii="David" w:hAnsi="David" w:cs="David" w:hint="cs"/>
          <w:sz w:val="24"/>
          <w:szCs w:val="24"/>
          <w:rtl/>
        </w:rPr>
        <w:t>,</w:t>
      </w:r>
      <w:r w:rsidR="007F64E9" w:rsidRPr="005616A4">
        <w:rPr>
          <w:rFonts w:ascii="David" w:hAnsi="David" w:cs="David"/>
          <w:sz w:val="24"/>
          <w:szCs w:val="24"/>
          <w:rtl/>
        </w:rPr>
        <w:t xml:space="preserve"> </w:t>
      </w:r>
      <w:r w:rsidR="00B10B14" w:rsidRPr="005616A4">
        <w:rPr>
          <w:rFonts w:ascii="David" w:hAnsi="David" w:cs="David"/>
          <w:sz w:val="24"/>
          <w:szCs w:val="24"/>
          <w:rtl/>
        </w:rPr>
        <w:t>א</w:t>
      </w:r>
      <w:r w:rsidR="008A7502" w:rsidRPr="005616A4">
        <w:rPr>
          <w:rFonts w:ascii="David" w:hAnsi="David" w:cs="David" w:hint="cs"/>
          <w:sz w:val="24"/>
          <w:szCs w:val="24"/>
          <w:rtl/>
        </w:rPr>
        <w:t>בל</w:t>
      </w:r>
      <w:r w:rsidR="00B10B14" w:rsidRPr="005616A4">
        <w:rPr>
          <w:rFonts w:ascii="David" w:hAnsi="David" w:cs="David"/>
          <w:sz w:val="24"/>
          <w:szCs w:val="24"/>
          <w:rtl/>
        </w:rPr>
        <w:t xml:space="preserve"> </w:t>
      </w:r>
      <w:r w:rsidR="007F64E9" w:rsidRPr="005616A4">
        <w:rPr>
          <w:rFonts w:ascii="David" w:hAnsi="David" w:cs="David"/>
          <w:sz w:val="24"/>
          <w:szCs w:val="24"/>
          <w:rtl/>
        </w:rPr>
        <w:t xml:space="preserve">לכל אורכו </w:t>
      </w:r>
      <w:r w:rsidR="00B10B14" w:rsidRPr="005616A4">
        <w:rPr>
          <w:rFonts w:ascii="David" w:hAnsi="David" w:cs="David"/>
          <w:sz w:val="24"/>
          <w:szCs w:val="24"/>
          <w:rtl/>
        </w:rPr>
        <w:t xml:space="preserve">הוא מעוגן בנוף הישראלי על כל רבדיו. כך מתקיים בספר ממד </w:t>
      </w:r>
      <w:r w:rsidR="008A7502" w:rsidRPr="005616A4">
        <w:rPr>
          <w:rFonts w:ascii="David" w:hAnsi="David" w:cs="David" w:hint="cs"/>
          <w:sz w:val="24"/>
          <w:szCs w:val="24"/>
          <w:rtl/>
        </w:rPr>
        <w:t xml:space="preserve">של </w:t>
      </w:r>
      <w:r w:rsidR="00B10B14" w:rsidRPr="005616A4">
        <w:rPr>
          <w:rFonts w:ascii="David" w:hAnsi="David" w:cs="David"/>
          <w:sz w:val="24"/>
          <w:szCs w:val="24"/>
          <w:rtl/>
        </w:rPr>
        <w:t>התבוננות עמוק</w:t>
      </w:r>
      <w:r w:rsidR="008A7502" w:rsidRPr="005616A4">
        <w:rPr>
          <w:rFonts w:ascii="David" w:hAnsi="David" w:cs="David" w:hint="cs"/>
          <w:sz w:val="24"/>
          <w:szCs w:val="24"/>
          <w:rtl/>
        </w:rPr>
        <w:t>ה</w:t>
      </w:r>
      <w:r w:rsidR="00B10B14" w:rsidRPr="005616A4">
        <w:rPr>
          <w:rFonts w:ascii="David" w:hAnsi="David" w:cs="David"/>
          <w:sz w:val="24"/>
          <w:szCs w:val="24"/>
          <w:rtl/>
        </w:rPr>
        <w:t xml:space="preserve"> </w:t>
      </w:r>
      <w:r w:rsidR="008A7502" w:rsidRPr="005616A4">
        <w:rPr>
          <w:rFonts w:ascii="David" w:hAnsi="David" w:cs="David" w:hint="cs"/>
          <w:sz w:val="24"/>
          <w:szCs w:val="24"/>
          <w:rtl/>
        </w:rPr>
        <w:t>ב</w:t>
      </w:r>
      <w:r w:rsidR="00B10B14" w:rsidRPr="005616A4">
        <w:rPr>
          <w:rFonts w:ascii="David" w:hAnsi="David" w:cs="David"/>
          <w:sz w:val="24"/>
          <w:szCs w:val="24"/>
          <w:rtl/>
        </w:rPr>
        <w:t xml:space="preserve">ארץ </w:t>
      </w:r>
      <w:r w:rsidR="008A7502" w:rsidRPr="005616A4">
        <w:rPr>
          <w:rFonts w:ascii="David" w:hAnsi="David" w:cs="David" w:hint="cs"/>
          <w:sz w:val="24"/>
          <w:szCs w:val="24"/>
          <w:rtl/>
        </w:rPr>
        <w:t>– ב</w:t>
      </w:r>
      <w:r w:rsidR="00B10B14" w:rsidRPr="005616A4">
        <w:rPr>
          <w:rFonts w:ascii="David" w:hAnsi="David" w:cs="David"/>
          <w:sz w:val="24"/>
          <w:szCs w:val="24"/>
          <w:rtl/>
        </w:rPr>
        <w:t xml:space="preserve">צמחייתה, </w:t>
      </w:r>
      <w:r w:rsidR="008A7502" w:rsidRPr="005616A4">
        <w:rPr>
          <w:rFonts w:ascii="David" w:hAnsi="David" w:cs="David" w:hint="cs"/>
          <w:sz w:val="24"/>
          <w:szCs w:val="24"/>
          <w:rtl/>
        </w:rPr>
        <w:t>ב</w:t>
      </w:r>
      <w:r w:rsidR="00B10B14" w:rsidRPr="005616A4">
        <w:rPr>
          <w:rFonts w:ascii="David" w:hAnsi="David" w:cs="David"/>
          <w:sz w:val="24"/>
          <w:szCs w:val="24"/>
          <w:rtl/>
        </w:rPr>
        <w:t xml:space="preserve">סלעיה, </w:t>
      </w:r>
      <w:r w:rsidR="008A7502" w:rsidRPr="005616A4">
        <w:rPr>
          <w:rFonts w:ascii="David" w:hAnsi="David" w:cs="David" w:hint="cs"/>
          <w:sz w:val="24"/>
          <w:szCs w:val="24"/>
          <w:rtl/>
        </w:rPr>
        <w:t>ב</w:t>
      </w:r>
      <w:r w:rsidR="00246615" w:rsidRPr="005616A4">
        <w:rPr>
          <w:rFonts w:ascii="David" w:hAnsi="David" w:cs="David"/>
          <w:sz w:val="24"/>
          <w:szCs w:val="24"/>
          <w:rtl/>
        </w:rPr>
        <w:t>יישוביה</w:t>
      </w:r>
      <w:r w:rsidR="00955B59">
        <w:rPr>
          <w:rFonts w:ascii="David" w:hAnsi="David" w:cs="David" w:hint="cs"/>
          <w:sz w:val="24"/>
          <w:szCs w:val="24"/>
          <w:rtl/>
        </w:rPr>
        <w:t xml:space="preserve"> </w:t>
      </w:r>
      <w:r w:rsidR="00955B59">
        <w:rPr>
          <w:rFonts w:ascii="David" w:hAnsi="David" w:cs="David" w:hint="eastAsia"/>
          <w:sz w:val="24"/>
          <w:szCs w:val="24"/>
          <w:rtl/>
        </w:rPr>
        <w:t>–</w:t>
      </w:r>
      <w:r w:rsidR="008A7502" w:rsidRPr="00955B59">
        <w:rPr>
          <w:rFonts w:ascii="David" w:hAnsi="David" w:cs="David" w:hint="cs"/>
          <w:sz w:val="24"/>
          <w:szCs w:val="24"/>
          <w:rtl/>
        </w:rPr>
        <w:t xml:space="preserve"> </w:t>
      </w:r>
      <w:r w:rsidR="00955B59">
        <w:rPr>
          <w:rFonts w:ascii="David" w:hAnsi="David" w:cs="David" w:hint="cs"/>
          <w:sz w:val="24"/>
          <w:szCs w:val="24"/>
          <w:rtl/>
        </w:rPr>
        <w:t xml:space="preserve">אשר </w:t>
      </w:r>
      <w:r w:rsidR="008A7502" w:rsidRPr="00955B59">
        <w:rPr>
          <w:rFonts w:ascii="David" w:hAnsi="David" w:cs="David" w:hint="cs"/>
          <w:sz w:val="24"/>
          <w:szCs w:val="24"/>
          <w:rtl/>
        </w:rPr>
        <w:t>מעלה את העיסוק</w:t>
      </w:r>
      <w:r w:rsidRPr="00DE5BBE">
        <w:rPr>
          <w:rFonts w:ascii="David" w:hAnsi="David" w:cs="David"/>
          <w:sz w:val="24"/>
          <w:szCs w:val="24"/>
          <w:rtl/>
        </w:rPr>
        <w:t xml:space="preserve"> </w:t>
      </w:r>
      <w:r w:rsidR="00B10B14" w:rsidRPr="005616A4">
        <w:rPr>
          <w:rFonts w:ascii="David" w:hAnsi="David" w:cs="David"/>
          <w:sz w:val="24"/>
          <w:szCs w:val="24"/>
          <w:rtl/>
        </w:rPr>
        <w:t>בסוגיות של אידיאולוגיה, היסטוריה</w:t>
      </w:r>
      <w:r w:rsidR="00246615" w:rsidRPr="005616A4">
        <w:rPr>
          <w:rFonts w:ascii="David" w:hAnsi="David" w:cs="David"/>
          <w:sz w:val="24"/>
          <w:szCs w:val="24"/>
          <w:rtl/>
        </w:rPr>
        <w:t xml:space="preserve">, </w:t>
      </w:r>
      <w:r w:rsidRPr="005616A4">
        <w:rPr>
          <w:rFonts w:ascii="David" w:hAnsi="David" w:cs="David"/>
          <w:sz w:val="24"/>
          <w:szCs w:val="24"/>
          <w:rtl/>
        </w:rPr>
        <w:t xml:space="preserve">פוליטיקה, </w:t>
      </w:r>
      <w:r w:rsidR="00246615" w:rsidRPr="005616A4">
        <w:rPr>
          <w:rFonts w:ascii="David" w:hAnsi="David" w:cs="David"/>
          <w:sz w:val="24"/>
          <w:szCs w:val="24"/>
          <w:rtl/>
        </w:rPr>
        <w:t>מסורת ומנהגים.</w:t>
      </w:r>
      <w:r w:rsidR="00B10B14" w:rsidRPr="005616A4">
        <w:rPr>
          <w:rFonts w:ascii="David" w:hAnsi="David" w:cs="David"/>
          <w:sz w:val="24"/>
          <w:szCs w:val="24"/>
          <w:rtl/>
        </w:rPr>
        <w:t xml:space="preserve"> </w:t>
      </w:r>
    </w:p>
    <w:p w14:paraId="139E61B9" w14:textId="42799791" w:rsidR="007B12F2" w:rsidRPr="005616A4" w:rsidRDefault="007B12F2" w:rsidP="00DE5BBE">
      <w:pPr>
        <w:bidi/>
        <w:spacing w:line="360" w:lineRule="auto"/>
        <w:rPr>
          <w:rFonts w:ascii="David" w:eastAsia="Times New Roman" w:hAnsi="David" w:cs="David"/>
          <w:sz w:val="24"/>
          <w:szCs w:val="24"/>
          <w:rtl/>
        </w:rPr>
      </w:pPr>
      <w:r w:rsidRPr="005616A4">
        <w:rPr>
          <w:rFonts w:ascii="David" w:eastAsia="Times New Roman" w:hAnsi="David" w:cs="David"/>
          <w:sz w:val="24"/>
          <w:szCs w:val="24"/>
          <w:rtl/>
        </w:rPr>
        <w:t>המסע הנוכחי מתקיים יותר מ</w:t>
      </w:r>
      <w:r w:rsidR="008A7502">
        <w:rPr>
          <w:rFonts w:ascii="David" w:eastAsia="Times New Roman" w:hAnsi="David" w:cs="David" w:hint="cs"/>
          <w:sz w:val="24"/>
          <w:szCs w:val="24"/>
          <w:rtl/>
        </w:rPr>
        <w:t>שלושים</w:t>
      </w:r>
      <w:r w:rsidRPr="005616A4">
        <w:rPr>
          <w:rFonts w:ascii="David" w:eastAsia="Times New Roman" w:hAnsi="David" w:cs="David"/>
          <w:sz w:val="24"/>
          <w:szCs w:val="24"/>
          <w:rtl/>
        </w:rPr>
        <w:t xml:space="preserve"> שנה אחרי יציאת הספר</w:t>
      </w:r>
      <w:r w:rsidR="008A7502">
        <w:rPr>
          <w:rFonts w:ascii="David" w:eastAsia="Times New Roman" w:hAnsi="David" w:cs="David" w:hint="cs"/>
          <w:sz w:val="24"/>
          <w:szCs w:val="24"/>
          <w:rtl/>
        </w:rPr>
        <w:t>,</w:t>
      </w:r>
      <w:r w:rsidRPr="005616A4">
        <w:rPr>
          <w:rFonts w:ascii="David" w:eastAsia="Times New Roman" w:hAnsi="David" w:cs="David"/>
          <w:sz w:val="24"/>
          <w:szCs w:val="24"/>
          <w:rtl/>
        </w:rPr>
        <w:t xml:space="preserve"> ו</w:t>
      </w:r>
      <w:r w:rsidR="008A7502">
        <w:rPr>
          <w:rFonts w:ascii="David" w:eastAsia="Times New Roman" w:hAnsi="David" w:cs="David" w:hint="cs"/>
          <w:sz w:val="24"/>
          <w:szCs w:val="24"/>
          <w:rtl/>
        </w:rPr>
        <w:t xml:space="preserve">גם הוא </w:t>
      </w:r>
      <w:r w:rsidRPr="005616A4">
        <w:rPr>
          <w:rFonts w:ascii="David" w:eastAsia="Times New Roman" w:hAnsi="David" w:cs="David"/>
          <w:sz w:val="24"/>
          <w:szCs w:val="24"/>
          <w:rtl/>
        </w:rPr>
        <w:t>מזמן מפגש</w:t>
      </w:r>
      <w:r w:rsidR="008A7502">
        <w:rPr>
          <w:rFonts w:ascii="David" w:eastAsia="Times New Roman" w:hAnsi="David" w:cs="David" w:hint="cs"/>
          <w:sz w:val="24"/>
          <w:szCs w:val="24"/>
          <w:rtl/>
        </w:rPr>
        <w:t>ים</w:t>
      </w:r>
      <w:r w:rsidRPr="005616A4">
        <w:rPr>
          <w:rFonts w:ascii="David" w:eastAsia="Times New Roman" w:hAnsi="David" w:cs="David"/>
          <w:sz w:val="24"/>
          <w:szCs w:val="24"/>
          <w:rtl/>
        </w:rPr>
        <w:t xml:space="preserve"> עם אנשים ו</w:t>
      </w:r>
      <w:r w:rsidR="00C56F41" w:rsidRPr="005616A4">
        <w:rPr>
          <w:rFonts w:ascii="David" w:eastAsia="Times New Roman" w:hAnsi="David" w:cs="David"/>
          <w:sz w:val="24"/>
          <w:szCs w:val="24"/>
          <w:rtl/>
        </w:rPr>
        <w:t>סיפורים מגוונים</w:t>
      </w:r>
      <w:r w:rsidR="007F64E9" w:rsidRPr="005616A4">
        <w:rPr>
          <w:rFonts w:ascii="David" w:eastAsia="Times New Roman" w:hAnsi="David" w:cs="David"/>
          <w:sz w:val="24"/>
          <w:szCs w:val="24"/>
          <w:rtl/>
        </w:rPr>
        <w:t xml:space="preserve"> </w:t>
      </w:r>
      <w:r w:rsidR="008A7502">
        <w:rPr>
          <w:rFonts w:ascii="David" w:eastAsia="Times New Roman" w:hAnsi="David" w:cs="David" w:hint="cs"/>
          <w:sz w:val="24"/>
          <w:szCs w:val="24"/>
          <w:rtl/>
        </w:rPr>
        <w:t>ש</w:t>
      </w:r>
      <w:r w:rsidR="007C7689" w:rsidRPr="005616A4">
        <w:rPr>
          <w:rFonts w:ascii="David" w:eastAsia="Times New Roman" w:hAnsi="David" w:cs="David"/>
          <w:sz w:val="24"/>
          <w:szCs w:val="24"/>
          <w:rtl/>
        </w:rPr>
        <w:t>בהם נ</w:t>
      </w:r>
      <w:r w:rsidRPr="005616A4">
        <w:rPr>
          <w:rFonts w:ascii="David" w:eastAsia="Times New Roman" w:hAnsi="David" w:cs="David"/>
          <w:sz w:val="24"/>
          <w:szCs w:val="24"/>
          <w:rtl/>
        </w:rPr>
        <w:t>חש</w:t>
      </w:r>
      <w:r w:rsidR="007F64E9" w:rsidRPr="005616A4">
        <w:rPr>
          <w:rFonts w:ascii="David" w:eastAsia="Times New Roman" w:hAnsi="David" w:cs="David"/>
          <w:sz w:val="24"/>
          <w:szCs w:val="24"/>
          <w:rtl/>
        </w:rPr>
        <w:t xml:space="preserve">פים </w:t>
      </w:r>
      <w:r w:rsidRPr="005616A4">
        <w:rPr>
          <w:rFonts w:ascii="David" w:eastAsia="Times New Roman" w:hAnsi="David" w:cs="David"/>
          <w:sz w:val="24"/>
          <w:szCs w:val="24"/>
          <w:rtl/>
        </w:rPr>
        <w:t xml:space="preserve">כאב, טראומה, התעקשות על </w:t>
      </w:r>
      <w:r w:rsidR="008A7502" w:rsidRPr="005616A4">
        <w:rPr>
          <w:rFonts w:ascii="David" w:eastAsia="Times New Roman" w:hAnsi="David" w:cs="David"/>
          <w:sz w:val="24"/>
          <w:szCs w:val="24"/>
          <w:rtl/>
        </w:rPr>
        <w:t>היו</w:t>
      </w:r>
      <w:r w:rsidR="008A7502">
        <w:rPr>
          <w:rFonts w:ascii="David" w:eastAsia="Times New Roman" w:hAnsi="David" w:cs="David" w:hint="cs"/>
          <w:sz w:val="24"/>
          <w:szCs w:val="24"/>
          <w:rtl/>
        </w:rPr>
        <w:t>ם-</w:t>
      </w:r>
      <w:r w:rsidR="008A7502" w:rsidRPr="005616A4">
        <w:rPr>
          <w:rFonts w:ascii="David" w:eastAsia="Times New Roman" w:hAnsi="David" w:cs="David"/>
          <w:sz w:val="24"/>
          <w:szCs w:val="24"/>
          <w:rtl/>
        </w:rPr>
        <w:t xml:space="preserve">יום </w:t>
      </w:r>
      <w:r w:rsidRPr="005616A4">
        <w:rPr>
          <w:rFonts w:ascii="David" w:eastAsia="Times New Roman" w:hAnsi="David" w:cs="David"/>
          <w:sz w:val="24"/>
          <w:szCs w:val="24"/>
          <w:rtl/>
        </w:rPr>
        <w:t>ובעיקר מורכבות בלתי נתפסת</w:t>
      </w:r>
      <w:r w:rsidR="008A7502">
        <w:rPr>
          <w:rFonts w:ascii="David" w:eastAsia="Times New Roman" w:hAnsi="David" w:cs="David" w:hint="cs"/>
          <w:sz w:val="24"/>
          <w:szCs w:val="24"/>
          <w:rtl/>
        </w:rPr>
        <w:t>,</w:t>
      </w:r>
      <w:r w:rsidRPr="005616A4">
        <w:rPr>
          <w:rFonts w:ascii="David" w:eastAsia="Times New Roman" w:hAnsi="David" w:cs="David"/>
          <w:sz w:val="24"/>
          <w:szCs w:val="24"/>
          <w:rtl/>
        </w:rPr>
        <w:t xml:space="preserve"> שבה הכ</w:t>
      </w:r>
      <w:r w:rsidR="008A7502">
        <w:rPr>
          <w:rFonts w:ascii="David" w:eastAsia="Times New Roman" w:hAnsi="David" w:cs="David" w:hint="cs"/>
          <w:sz w:val="24"/>
          <w:szCs w:val="24"/>
          <w:rtl/>
        </w:rPr>
        <w:t>ו</w:t>
      </w:r>
      <w:r w:rsidRPr="005616A4">
        <w:rPr>
          <w:rFonts w:ascii="David" w:eastAsia="Times New Roman" w:hAnsi="David" w:cs="David"/>
          <w:sz w:val="24"/>
          <w:szCs w:val="24"/>
          <w:rtl/>
        </w:rPr>
        <w:t>ל נגוע בהיסטוריה ו</w:t>
      </w:r>
      <w:r w:rsidR="008A7502">
        <w:rPr>
          <w:rFonts w:ascii="David" w:eastAsia="Times New Roman" w:hAnsi="David" w:cs="David" w:hint="cs"/>
          <w:sz w:val="24"/>
          <w:szCs w:val="24"/>
          <w:rtl/>
        </w:rPr>
        <w:t>ב</w:t>
      </w:r>
      <w:r w:rsidRPr="005616A4">
        <w:rPr>
          <w:rFonts w:ascii="David" w:eastAsia="Times New Roman" w:hAnsi="David" w:cs="David"/>
          <w:sz w:val="24"/>
          <w:szCs w:val="24"/>
          <w:rtl/>
        </w:rPr>
        <w:t xml:space="preserve">קונפליקטים. </w:t>
      </w:r>
    </w:p>
    <w:p w14:paraId="3E17BD50" w14:textId="53427170" w:rsidR="007B12F2" w:rsidRPr="005616A4" w:rsidRDefault="007B12F2" w:rsidP="005616A4">
      <w:pPr>
        <w:bidi/>
        <w:spacing w:line="360" w:lineRule="auto"/>
        <w:rPr>
          <w:rFonts w:ascii="David" w:eastAsia="Times New Roman" w:hAnsi="David" w:cs="David"/>
          <w:sz w:val="24"/>
          <w:szCs w:val="24"/>
          <w:rtl/>
        </w:rPr>
      </w:pPr>
      <w:r w:rsidRPr="005616A4">
        <w:rPr>
          <w:rFonts w:ascii="David" w:eastAsia="Times New Roman" w:hAnsi="David" w:cs="David"/>
          <w:sz w:val="24"/>
          <w:szCs w:val="24"/>
          <w:rtl/>
        </w:rPr>
        <w:t>תוואי המסלול הוכתב על</w:t>
      </w:r>
      <w:r w:rsidR="008A7502">
        <w:rPr>
          <w:rFonts w:ascii="David" w:eastAsia="Times New Roman" w:hAnsi="David" w:cs="David" w:hint="cs"/>
          <w:sz w:val="24"/>
          <w:szCs w:val="24"/>
          <w:rtl/>
        </w:rPr>
        <w:t xml:space="preserve"> </w:t>
      </w:r>
      <w:r w:rsidRPr="005616A4">
        <w:rPr>
          <w:rFonts w:ascii="David" w:eastAsia="Times New Roman" w:hAnsi="David" w:cs="David"/>
          <w:sz w:val="24"/>
          <w:szCs w:val="24"/>
          <w:rtl/>
        </w:rPr>
        <w:t>פי ספרו של קינן</w:t>
      </w:r>
      <w:r w:rsidR="008A7502">
        <w:rPr>
          <w:rFonts w:ascii="David" w:eastAsia="Times New Roman" w:hAnsi="David" w:cs="David" w:hint="cs"/>
          <w:sz w:val="24"/>
          <w:szCs w:val="24"/>
          <w:rtl/>
        </w:rPr>
        <w:t>,</w:t>
      </w:r>
      <w:r w:rsidRPr="005616A4">
        <w:rPr>
          <w:rFonts w:ascii="David" w:eastAsia="Times New Roman" w:hAnsi="David" w:cs="David"/>
          <w:sz w:val="24"/>
          <w:szCs w:val="24"/>
          <w:rtl/>
        </w:rPr>
        <w:t xml:space="preserve">  א</w:t>
      </w:r>
      <w:r w:rsidR="008A7502">
        <w:rPr>
          <w:rFonts w:ascii="David" w:eastAsia="Times New Roman" w:hAnsi="David" w:cs="David" w:hint="cs"/>
          <w:sz w:val="24"/>
          <w:szCs w:val="24"/>
          <w:rtl/>
        </w:rPr>
        <w:t>בל</w:t>
      </w:r>
      <w:r w:rsidRPr="005616A4">
        <w:rPr>
          <w:rFonts w:ascii="David" w:eastAsia="Times New Roman" w:hAnsi="David" w:cs="David"/>
          <w:sz w:val="24"/>
          <w:szCs w:val="24"/>
          <w:rtl/>
        </w:rPr>
        <w:t xml:space="preserve"> התוכן </w:t>
      </w:r>
      <w:r w:rsidR="008A7502" w:rsidRPr="005616A4">
        <w:rPr>
          <w:rFonts w:ascii="David" w:eastAsia="Times New Roman" w:hAnsi="David" w:cs="David"/>
          <w:sz w:val="24"/>
          <w:szCs w:val="24"/>
          <w:rtl/>
        </w:rPr>
        <w:t>ה</w:t>
      </w:r>
      <w:r w:rsidR="008A7502">
        <w:rPr>
          <w:rFonts w:ascii="David" w:eastAsia="Times New Roman" w:hAnsi="David" w:cs="David" w:hint="cs"/>
          <w:sz w:val="24"/>
          <w:szCs w:val="24"/>
          <w:rtl/>
        </w:rPr>
        <w:t>וא</w:t>
      </w:r>
      <w:r w:rsidR="008A7502" w:rsidRPr="005616A4">
        <w:rPr>
          <w:rFonts w:ascii="David" w:eastAsia="Times New Roman" w:hAnsi="David" w:cs="David"/>
          <w:sz w:val="24"/>
          <w:szCs w:val="24"/>
          <w:rtl/>
        </w:rPr>
        <w:t xml:space="preserve"> </w:t>
      </w:r>
      <w:r w:rsidRPr="005616A4">
        <w:rPr>
          <w:rFonts w:ascii="David" w:eastAsia="Times New Roman" w:hAnsi="David" w:cs="David"/>
          <w:sz w:val="24"/>
          <w:szCs w:val="24"/>
          <w:rtl/>
        </w:rPr>
        <w:t>תוכן עכשווי, מבוזר ומפוצל</w:t>
      </w:r>
      <w:r w:rsidR="008A7502">
        <w:rPr>
          <w:rFonts w:ascii="David" w:eastAsia="Times New Roman" w:hAnsi="David" w:cs="David" w:hint="cs"/>
          <w:sz w:val="24"/>
          <w:szCs w:val="24"/>
          <w:rtl/>
        </w:rPr>
        <w:t>,</w:t>
      </w:r>
      <w:r w:rsidRPr="005616A4">
        <w:rPr>
          <w:rFonts w:ascii="David" w:eastAsia="Times New Roman" w:hAnsi="David" w:cs="David"/>
          <w:sz w:val="24"/>
          <w:szCs w:val="24"/>
          <w:rtl/>
        </w:rPr>
        <w:t xml:space="preserve"> שהולך ומסתבך.</w:t>
      </w:r>
    </w:p>
    <w:p w14:paraId="2FC68E5D" w14:textId="2DAF4900" w:rsidR="00C56F41" w:rsidRPr="00955B59" w:rsidRDefault="00C56F41" w:rsidP="005616A4">
      <w:pPr>
        <w:bidi/>
        <w:spacing w:line="360" w:lineRule="auto"/>
        <w:rPr>
          <w:rFonts w:ascii="David" w:hAnsi="David" w:cs="David"/>
          <w:sz w:val="24"/>
          <w:szCs w:val="24"/>
          <w:rtl/>
        </w:rPr>
      </w:pPr>
      <w:r w:rsidRPr="00955B59">
        <w:rPr>
          <w:rFonts w:ascii="David" w:hAnsi="David" w:cs="David"/>
          <w:sz w:val="24"/>
          <w:szCs w:val="24"/>
          <w:rtl/>
        </w:rPr>
        <w:t xml:space="preserve">אום </w:t>
      </w:r>
      <w:r w:rsidR="008A7502" w:rsidRPr="00955B59">
        <w:rPr>
          <w:rFonts w:ascii="David" w:hAnsi="David" w:cs="David"/>
          <w:sz w:val="24"/>
          <w:szCs w:val="24"/>
          <w:rtl/>
        </w:rPr>
        <w:t>אל</w:t>
      </w:r>
      <w:r w:rsidR="008A7502">
        <w:rPr>
          <w:rFonts w:ascii="David" w:hAnsi="David" w:cs="David" w:hint="cs"/>
          <w:sz w:val="24"/>
          <w:szCs w:val="24"/>
          <w:rtl/>
        </w:rPr>
        <w:t>-</w:t>
      </w:r>
      <w:r w:rsidRPr="00955B59">
        <w:rPr>
          <w:rFonts w:ascii="David" w:hAnsi="David" w:cs="David"/>
          <w:sz w:val="24"/>
          <w:szCs w:val="24"/>
          <w:rtl/>
        </w:rPr>
        <w:t xml:space="preserve">פחם היא </w:t>
      </w:r>
      <w:r w:rsidR="008A7502">
        <w:rPr>
          <w:rFonts w:ascii="David" w:hAnsi="David" w:cs="David" w:hint="cs"/>
          <w:sz w:val="24"/>
          <w:szCs w:val="24"/>
          <w:rtl/>
        </w:rPr>
        <w:t xml:space="preserve">התחנה </w:t>
      </w:r>
      <w:r w:rsidRPr="00955B59">
        <w:rPr>
          <w:rFonts w:ascii="David" w:hAnsi="David" w:cs="David"/>
          <w:sz w:val="24"/>
          <w:szCs w:val="24"/>
          <w:rtl/>
        </w:rPr>
        <w:t>החמישית בדרך</w:t>
      </w:r>
      <w:r w:rsidR="008A7502">
        <w:rPr>
          <w:rFonts w:ascii="David" w:hAnsi="David" w:cs="David" w:hint="cs"/>
          <w:sz w:val="24"/>
          <w:szCs w:val="24"/>
          <w:rtl/>
        </w:rPr>
        <w:t>,</w:t>
      </w:r>
      <w:r w:rsidRPr="00955B59">
        <w:rPr>
          <w:rFonts w:ascii="David" w:hAnsi="David" w:cs="David"/>
          <w:sz w:val="24"/>
          <w:szCs w:val="24"/>
          <w:rtl/>
        </w:rPr>
        <w:t xml:space="preserve"> </w:t>
      </w:r>
      <w:r w:rsidR="008A7502">
        <w:rPr>
          <w:rFonts w:ascii="David" w:hAnsi="David" w:cs="David" w:hint="cs"/>
          <w:sz w:val="24"/>
          <w:szCs w:val="24"/>
          <w:rtl/>
        </w:rPr>
        <w:t>ה</w:t>
      </w:r>
      <w:r w:rsidR="008A7502" w:rsidRPr="00955B59">
        <w:rPr>
          <w:rFonts w:ascii="David" w:hAnsi="David" w:cs="David"/>
          <w:sz w:val="24"/>
          <w:szCs w:val="24"/>
          <w:rtl/>
        </w:rPr>
        <w:t xml:space="preserve">מורכבת </w:t>
      </w:r>
      <w:r w:rsidRPr="00955B59">
        <w:rPr>
          <w:rFonts w:ascii="David" w:hAnsi="David" w:cs="David"/>
          <w:sz w:val="24"/>
          <w:szCs w:val="24"/>
          <w:rtl/>
        </w:rPr>
        <w:t>מהנופים של ואדי ערה. היא מושפעת ממפגשים עם אנשים מקיבוץ מצר, הכפר מייסר, מצפה אילן, ברטעה, אום ריחן וכמובן</w:t>
      </w:r>
      <w:r w:rsidR="008A7502">
        <w:rPr>
          <w:rFonts w:ascii="David" w:hAnsi="David" w:cs="David" w:hint="cs"/>
          <w:sz w:val="24"/>
          <w:szCs w:val="24"/>
          <w:rtl/>
        </w:rPr>
        <w:t>,</w:t>
      </w:r>
      <w:r w:rsidRPr="00955B59">
        <w:rPr>
          <w:rFonts w:ascii="David" w:hAnsi="David" w:cs="David"/>
          <w:sz w:val="24"/>
          <w:szCs w:val="24"/>
          <w:rtl/>
        </w:rPr>
        <w:t xml:space="preserve"> אום </w:t>
      </w:r>
      <w:r w:rsidR="008A7502" w:rsidRPr="00955B59">
        <w:rPr>
          <w:rFonts w:ascii="David" w:hAnsi="David" w:cs="David"/>
          <w:sz w:val="24"/>
          <w:szCs w:val="24"/>
          <w:rtl/>
        </w:rPr>
        <w:t>אל</w:t>
      </w:r>
      <w:r w:rsidR="008A7502">
        <w:rPr>
          <w:rFonts w:ascii="David" w:hAnsi="David" w:cs="David" w:hint="cs"/>
          <w:sz w:val="24"/>
          <w:szCs w:val="24"/>
          <w:rtl/>
        </w:rPr>
        <w:t>-</w:t>
      </w:r>
      <w:r w:rsidRPr="00955B59">
        <w:rPr>
          <w:rFonts w:ascii="David" w:hAnsi="David" w:cs="David"/>
          <w:sz w:val="24"/>
          <w:szCs w:val="24"/>
          <w:rtl/>
        </w:rPr>
        <w:t>פחם.</w:t>
      </w:r>
    </w:p>
    <w:p w14:paraId="6F5059A1" w14:textId="77777777" w:rsidR="00955B59" w:rsidRDefault="00955B59" w:rsidP="0053484C">
      <w:pPr>
        <w:bidi/>
        <w:spacing w:line="360" w:lineRule="auto"/>
        <w:rPr>
          <w:rFonts w:ascii="David" w:eastAsia="Times New Roman" w:hAnsi="David" w:cs="David"/>
          <w:sz w:val="24"/>
          <w:szCs w:val="24"/>
        </w:rPr>
      </w:pPr>
      <w:r w:rsidRPr="000B2925">
        <w:rPr>
          <w:rFonts w:ascii="David" w:eastAsia="Times New Roman" w:hAnsi="David" w:cs="David"/>
          <w:sz w:val="24"/>
          <w:szCs w:val="24"/>
          <w:rtl/>
        </w:rPr>
        <w:t>תודה מיוחדת מעומק ליבי לד</w:t>
      </w:r>
      <w:r>
        <w:rPr>
          <w:rFonts w:ascii="David" w:eastAsia="Times New Roman" w:hAnsi="David" w:cs="David" w:hint="cs"/>
          <w:sz w:val="24"/>
          <w:szCs w:val="24"/>
          <w:rtl/>
        </w:rPr>
        <w:t>"</w:t>
      </w:r>
      <w:r w:rsidRPr="000B2925">
        <w:rPr>
          <w:rFonts w:ascii="David" w:eastAsia="Times New Roman" w:hAnsi="David" w:cs="David"/>
          <w:sz w:val="24"/>
          <w:szCs w:val="24"/>
          <w:rtl/>
        </w:rPr>
        <w:t>ר זיאד מחמיד</w:t>
      </w:r>
      <w:r>
        <w:rPr>
          <w:rFonts w:ascii="David" w:eastAsia="Times New Roman" w:hAnsi="David" w:cs="David" w:hint="cs"/>
          <w:sz w:val="24"/>
          <w:szCs w:val="24"/>
          <w:rtl/>
        </w:rPr>
        <w:t>,</w:t>
      </w:r>
      <w:r w:rsidRPr="000B2925">
        <w:rPr>
          <w:rFonts w:ascii="David" w:eastAsia="Times New Roman" w:hAnsi="David" w:cs="David"/>
          <w:sz w:val="24"/>
          <w:szCs w:val="24"/>
          <w:rtl/>
        </w:rPr>
        <w:t xml:space="preserve"> שהכיר לי את אום אל</w:t>
      </w:r>
      <w:r>
        <w:rPr>
          <w:rFonts w:ascii="David" w:eastAsia="Times New Roman" w:hAnsi="David" w:cs="David" w:hint="cs"/>
          <w:sz w:val="24"/>
          <w:szCs w:val="24"/>
          <w:rtl/>
        </w:rPr>
        <w:t>-</w:t>
      </w:r>
      <w:r w:rsidRPr="000B2925">
        <w:rPr>
          <w:rFonts w:ascii="David" w:eastAsia="Times New Roman" w:hAnsi="David" w:cs="David"/>
          <w:sz w:val="24"/>
          <w:szCs w:val="24"/>
          <w:rtl/>
        </w:rPr>
        <w:t xml:space="preserve">פחם וסיפוריה, ובעיקר על </w:t>
      </w:r>
      <w:r>
        <w:rPr>
          <w:rFonts w:ascii="David" w:eastAsia="Times New Roman" w:hAnsi="David" w:cs="David" w:hint="cs"/>
          <w:sz w:val="24"/>
          <w:szCs w:val="24"/>
          <w:rtl/>
        </w:rPr>
        <w:t xml:space="preserve">כך </w:t>
      </w:r>
      <w:r w:rsidRPr="000B2925">
        <w:rPr>
          <w:rFonts w:ascii="David" w:eastAsia="Times New Roman" w:hAnsi="David" w:cs="David"/>
          <w:sz w:val="24"/>
          <w:szCs w:val="24"/>
          <w:rtl/>
        </w:rPr>
        <w:t>ש</w:t>
      </w:r>
      <w:r>
        <w:rPr>
          <w:rFonts w:ascii="David" w:eastAsia="Times New Roman" w:hAnsi="David" w:cs="David" w:hint="cs"/>
          <w:sz w:val="24"/>
          <w:szCs w:val="24"/>
          <w:rtl/>
        </w:rPr>
        <w:t>היה</w:t>
      </w:r>
      <w:r w:rsidRPr="000B2925">
        <w:rPr>
          <w:rFonts w:ascii="David" w:eastAsia="Times New Roman" w:hAnsi="David" w:cs="David"/>
          <w:sz w:val="24"/>
          <w:szCs w:val="24"/>
          <w:rtl/>
        </w:rPr>
        <w:t xml:space="preserve"> </w:t>
      </w:r>
      <w:r>
        <w:rPr>
          <w:rFonts w:ascii="David" w:eastAsia="Times New Roman" w:hAnsi="David" w:cs="David" w:hint="cs"/>
          <w:sz w:val="24"/>
          <w:szCs w:val="24"/>
          <w:rtl/>
        </w:rPr>
        <w:t>ל</w:t>
      </w:r>
      <w:r w:rsidRPr="000B2925">
        <w:rPr>
          <w:rFonts w:ascii="David" w:eastAsia="Times New Roman" w:hAnsi="David" w:cs="David"/>
          <w:sz w:val="24"/>
          <w:szCs w:val="24"/>
          <w:rtl/>
        </w:rPr>
        <w:t>חבר אמיתי ופעיל במסע שלי לעין חרוד.</w:t>
      </w:r>
    </w:p>
    <w:p w14:paraId="13FC193E" w14:textId="77777777" w:rsidR="00853BD0" w:rsidRDefault="00853BD0" w:rsidP="0053484C">
      <w:pPr>
        <w:bidi/>
        <w:spacing w:line="360" w:lineRule="auto"/>
        <w:rPr>
          <w:rFonts w:ascii="David" w:eastAsia="Times New Roman" w:hAnsi="David" w:cs="David"/>
          <w:rtl/>
        </w:rPr>
      </w:pPr>
    </w:p>
    <w:p w14:paraId="20905175" w14:textId="310D2E41" w:rsidR="00472AFB" w:rsidRPr="005616A4" w:rsidRDefault="00853BD0" w:rsidP="00215446">
      <w:pPr>
        <w:bidi/>
        <w:spacing w:line="360" w:lineRule="auto"/>
        <w:rPr>
          <w:rFonts w:ascii="David" w:eastAsia="Times New Roman" w:hAnsi="David" w:cs="David"/>
          <w:sz w:val="24"/>
          <w:szCs w:val="24"/>
          <w:rtl/>
        </w:rPr>
      </w:pPr>
      <w:r>
        <w:rPr>
          <w:rFonts w:ascii="David" w:eastAsia="Times New Roman" w:hAnsi="David" w:cs="David" w:hint="cs"/>
          <w:rtl/>
        </w:rPr>
        <w:t xml:space="preserve">* </w:t>
      </w:r>
      <w:r w:rsidR="0053484C">
        <w:rPr>
          <w:rFonts w:ascii="David" w:eastAsia="Times New Roman" w:hAnsi="David" w:cs="David" w:hint="cs"/>
          <w:rtl/>
        </w:rPr>
        <w:t xml:space="preserve">שם התערוכה הינו </w:t>
      </w:r>
      <w:r w:rsidR="0053484C" w:rsidRPr="00955B59">
        <w:rPr>
          <w:rFonts w:ascii="David" w:hAnsi="David" w:cs="David"/>
          <w:rtl/>
        </w:rPr>
        <w:t>פראפראזה ל</w:t>
      </w:r>
      <w:r w:rsidR="0053484C" w:rsidRPr="00955B59">
        <w:rPr>
          <w:rFonts w:ascii="David" w:hAnsi="David" w:cs="David" w:hint="cs"/>
          <w:rtl/>
        </w:rPr>
        <w:t xml:space="preserve">שם </w:t>
      </w:r>
      <w:r w:rsidR="0053484C" w:rsidRPr="00955B59">
        <w:rPr>
          <w:rFonts w:ascii="David" w:hAnsi="David" w:cs="David"/>
          <w:rtl/>
        </w:rPr>
        <w:t xml:space="preserve">ספרו </w:t>
      </w:r>
      <w:r w:rsidR="0053484C">
        <w:rPr>
          <w:rFonts w:ascii="David" w:hAnsi="David" w:cs="David" w:hint="cs"/>
          <w:rtl/>
        </w:rPr>
        <w:t xml:space="preserve">של </w:t>
      </w:r>
      <w:r w:rsidR="0053484C" w:rsidRPr="00955B59">
        <w:rPr>
          <w:rFonts w:ascii="David" w:hAnsi="David" w:cs="David"/>
          <w:rtl/>
        </w:rPr>
        <w:t>מחמוד דרוויש</w:t>
      </w:r>
      <w:r w:rsidR="0053484C" w:rsidRPr="00955B59">
        <w:rPr>
          <w:rFonts w:ascii="David" w:hAnsi="David" w:cs="David" w:hint="cs"/>
          <w:rtl/>
        </w:rPr>
        <w:t>,</w:t>
      </w:r>
      <w:r w:rsidR="0053484C" w:rsidRPr="00DE5BBE">
        <w:rPr>
          <w:rFonts w:ascii="David" w:hAnsi="David" w:cs="David" w:hint="cs"/>
          <w:rtl/>
        </w:rPr>
        <w:t xml:space="preserve"> </w:t>
      </w:r>
      <w:r w:rsidR="0053484C" w:rsidRPr="005616A4">
        <w:rPr>
          <w:rFonts w:ascii="David" w:hAnsi="David" w:cs="David"/>
          <w:b/>
          <w:bCs/>
          <w:rtl/>
        </w:rPr>
        <w:t>מילותיו של הזמן השבור</w:t>
      </w:r>
      <w:r w:rsidR="0053484C" w:rsidRPr="005616A4">
        <w:rPr>
          <w:rFonts w:ascii="David" w:hAnsi="David" w:cs="David"/>
          <w:rtl/>
        </w:rPr>
        <w:t xml:space="preserve">, </w:t>
      </w:r>
      <w:r w:rsidR="0053484C" w:rsidRPr="005616A4">
        <w:rPr>
          <w:rFonts w:ascii="David" w:hAnsi="David" w:cs="David" w:hint="cs"/>
          <w:rtl/>
        </w:rPr>
        <w:t xml:space="preserve">תרגום: ששון סומך, </w:t>
      </w:r>
      <w:r w:rsidR="0053484C" w:rsidRPr="005616A4">
        <w:rPr>
          <w:rFonts w:ascii="David" w:hAnsi="David" w:cs="David"/>
          <w:rtl/>
        </w:rPr>
        <w:t>הוצאת קשב לשירה,</w:t>
      </w:r>
      <w:r w:rsidR="0053484C" w:rsidRPr="005616A4">
        <w:rPr>
          <w:rFonts w:ascii="David" w:eastAsia="Times New Roman" w:hAnsi="David" w:cs="David" w:hint="cs"/>
          <w:rtl/>
        </w:rPr>
        <w:t>2017)</w:t>
      </w:r>
    </w:p>
    <w:sectPr w:rsidR="00472AFB" w:rsidRPr="00561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84E9" w14:textId="77777777" w:rsidR="00D62E11" w:rsidRDefault="00D62E11" w:rsidP="00A20342">
      <w:pPr>
        <w:spacing w:after="0" w:line="240" w:lineRule="auto"/>
      </w:pPr>
      <w:r>
        <w:separator/>
      </w:r>
    </w:p>
  </w:endnote>
  <w:endnote w:type="continuationSeparator" w:id="0">
    <w:p w14:paraId="714BDF4E" w14:textId="77777777" w:rsidR="00D62E11" w:rsidRDefault="00D62E11" w:rsidP="00A2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31917" w14:textId="77777777" w:rsidR="00D62E11" w:rsidRDefault="00D62E11" w:rsidP="00A20342">
      <w:pPr>
        <w:spacing w:after="0" w:line="240" w:lineRule="auto"/>
      </w:pPr>
      <w:r>
        <w:separator/>
      </w:r>
    </w:p>
  </w:footnote>
  <w:footnote w:type="continuationSeparator" w:id="0">
    <w:p w14:paraId="028249AA" w14:textId="77777777" w:rsidR="00D62E11" w:rsidRDefault="00D62E11" w:rsidP="00A2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8AB"/>
    <w:multiLevelType w:val="hybridMultilevel"/>
    <w:tmpl w:val="F2A67F74"/>
    <w:lvl w:ilvl="0" w:tplc="05BEB450">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42"/>
    <w:rsid w:val="000734F7"/>
    <w:rsid w:val="000A21FF"/>
    <w:rsid w:val="000F2CBC"/>
    <w:rsid w:val="0014545E"/>
    <w:rsid w:val="00146F66"/>
    <w:rsid w:val="00215446"/>
    <w:rsid w:val="00231BE4"/>
    <w:rsid w:val="00237934"/>
    <w:rsid w:val="00246615"/>
    <w:rsid w:val="00253B9F"/>
    <w:rsid w:val="002D4DDB"/>
    <w:rsid w:val="00472AFB"/>
    <w:rsid w:val="00503D78"/>
    <w:rsid w:val="0053484C"/>
    <w:rsid w:val="005616A4"/>
    <w:rsid w:val="005829DA"/>
    <w:rsid w:val="0077385C"/>
    <w:rsid w:val="00777581"/>
    <w:rsid w:val="007B12F2"/>
    <w:rsid w:val="007C7689"/>
    <w:rsid w:val="007F64E9"/>
    <w:rsid w:val="00853BD0"/>
    <w:rsid w:val="008A0666"/>
    <w:rsid w:val="008A7502"/>
    <w:rsid w:val="008A7E83"/>
    <w:rsid w:val="00931F6C"/>
    <w:rsid w:val="009435F6"/>
    <w:rsid w:val="00955B59"/>
    <w:rsid w:val="009D543F"/>
    <w:rsid w:val="00A20342"/>
    <w:rsid w:val="00B10B14"/>
    <w:rsid w:val="00C11F89"/>
    <w:rsid w:val="00C56F41"/>
    <w:rsid w:val="00C67A9F"/>
    <w:rsid w:val="00C9220B"/>
    <w:rsid w:val="00CC39BD"/>
    <w:rsid w:val="00D62E11"/>
    <w:rsid w:val="00DE5BBE"/>
    <w:rsid w:val="00DF59EE"/>
    <w:rsid w:val="00FA5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A6A"/>
  <w15:docId w15:val="{7B610B25-26E3-48D9-9DBE-49DA8177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342"/>
    <w:rPr>
      <w:sz w:val="20"/>
      <w:szCs w:val="20"/>
    </w:rPr>
  </w:style>
  <w:style w:type="character" w:styleId="FootnoteReference">
    <w:name w:val="footnote reference"/>
    <w:basedOn w:val="DefaultParagraphFont"/>
    <w:uiPriority w:val="99"/>
    <w:semiHidden/>
    <w:unhideWhenUsed/>
    <w:rsid w:val="00A20342"/>
    <w:rPr>
      <w:vertAlign w:val="superscript"/>
    </w:rPr>
  </w:style>
  <w:style w:type="paragraph" w:styleId="BalloonText">
    <w:name w:val="Balloon Text"/>
    <w:basedOn w:val="Normal"/>
    <w:link w:val="BalloonTextChar"/>
    <w:uiPriority w:val="99"/>
    <w:semiHidden/>
    <w:unhideWhenUsed/>
    <w:rsid w:val="00CC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BD"/>
    <w:rPr>
      <w:rFonts w:ascii="Tahoma" w:hAnsi="Tahoma" w:cs="Tahoma"/>
      <w:sz w:val="16"/>
      <w:szCs w:val="16"/>
    </w:rPr>
  </w:style>
  <w:style w:type="character" w:styleId="CommentReference">
    <w:name w:val="annotation reference"/>
    <w:basedOn w:val="DefaultParagraphFont"/>
    <w:uiPriority w:val="99"/>
    <w:semiHidden/>
    <w:unhideWhenUsed/>
    <w:rsid w:val="00955B59"/>
    <w:rPr>
      <w:sz w:val="16"/>
      <w:szCs w:val="16"/>
    </w:rPr>
  </w:style>
  <w:style w:type="paragraph" w:styleId="CommentText">
    <w:name w:val="annotation text"/>
    <w:basedOn w:val="Normal"/>
    <w:link w:val="CommentTextChar"/>
    <w:uiPriority w:val="99"/>
    <w:semiHidden/>
    <w:unhideWhenUsed/>
    <w:rsid w:val="00955B59"/>
    <w:pPr>
      <w:spacing w:line="240" w:lineRule="auto"/>
    </w:pPr>
    <w:rPr>
      <w:sz w:val="20"/>
      <w:szCs w:val="20"/>
    </w:rPr>
  </w:style>
  <w:style w:type="character" w:customStyle="1" w:styleId="CommentTextChar">
    <w:name w:val="Comment Text Char"/>
    <w:basedOn w:val="DefaultParagraphFont"/>
    <w:link w:val="CommentText"/>
    <w:uiPriority w:val="99"/>
    <w:semiHidden/>
    <w:rsid w:val="00955B59"/>
    <w:rPr>
      <w:sz w:val="20"/>
      <w:szCs w:val="20"/>
    </w:rPr>
  </w:style>
  <w:style w:type="paragraph" w:styleId="CommentSubject">
    <w:name w:val="annotation subject"/>
    <w:basedOn w:val="CommentText"/>
    <w:next w:val="CommentText"/>
    <w:link w:val="CommentSubjectChar"/>
    <w:uiPriority w:val="99"/>
    <w:semiHidden/>
    <w:unhideWhenUsed/>
    <w:rsid w:val="00955B59"/>
    <w:rPr>
      <w:b/>
      <w:bCs/>
    </w:rPr>
  </w:style>
  <w:style w:type="character" w:customStyle="1" w:styleId="CommentSubjectChar">
    <w:name w:val="Comment Subject Char"/>
    <w:basedOn w:val="CommentTextChar"/>
    <w:link w:val="CommentSubject"/>
    <w:uiPriority w:val="99"/>
    <w:semiHidden/>
    <w:rsid w:val="00955B59"/>
    <w:rPr>
      <w:b/>
      <w:bCs/>
      <w:sz w:val="20"/>
      <w:szCs w:val="20"/>
    </w:rPr>
  </w:style>
  <w:style w:type="paragraph" w:styleId="ListParagraph">
    <w:name w:val="List Paragraph"/>
    <w:basedOn w:val="Normal"/>
    <w:uiPriority w:val="34"/>
    <w:qFormat/>
    <w:rsid w:val="000F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4198-FB99-4712-8710-22C194F7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nuritshamir5@gmail.com</cp:lastModifiedBy>
  <cp:revision>6</cp:revision>
  <dcterms:created xsi:type="dcterms:W3CDTF">2019-02-26T15:53:00Z</dcterms:created>
  <dcterms:modified xsi:type="dcterms:W3CDTF">2019-02-26T15:55:00Z</dcterms:modified>
</cp:coreProperties>
</file>